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27" w:rsidRPr="0005034D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непосредственно </w:t>
      </w: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образовательной деятельности</w:t>
      </w:r>
      <w:bookmarkStart w:id="0" w:name="_GoBack"/>
      <w:bookmarkEnd w:id="0"/>
    </w:p>
    <w:p w:rsidR="00115C27" w:rsidRPr="0005034D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</w:t>
      </w: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Корякова Мария Васильевна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Тема занятия: «Со Светлой Пасхой».</w:t>
      </w:r>
    </w:p>
    <w:p w:rsidR="00115C2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Цели: </w:t>
      </w:r>
      <w:r w:rsidRPr="001E7EA7">
        <w:rPr>
          <w:rFonts w:ascii="Times New Roman" w:eastAsia="Times New Roman" w:hAnsi="Times New Roman" w:cs="Times New Roman"/>
          <w:color w:val="0D1C12"/>
          <w:sz w:val="28"/>
          <w:szCs w:val="28"/>
          <w:lang w:eastAsia="ru-RU"/>
        </w:rPr>
        <w:t>развивать духовно-нравственный потенциал воспитанников</w:t>
      </w:r>
      <w:r>
        <w:rPr>
          <w:rFonts w:ascii="Times New Roman" w:eastAsia="Times New Roman" w:hAnsi="Times New Roman" w:cs="Times New Roman"/>
          <w:color w:val="0D1C12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2D2A2A"/>
          <w:sz w:val="28"/>
          <w:szCs w:val="28"/>
          <w:shd w:val="clear" w:color="auto" w:fill="FFFFFF"/>
        </w:rPr>
        <w:t xml:space="preserve">  приобщая</w:t>
      </w:r>
      <w:r w:rsidRPr="001E7EA7">
        <w:rPr>
          <w:rFonts w:ascii="Times New Roman" w:hAnsi="Times New Roman" w:cs="Times New Roman"/>
          <w:color w:val="2D2A2A"/>
          <w:sz w:val="28"/>
          <w:szCs w:val="28"/>
          <w:shd w:val="clear" w:color="auto" w:fill="FFFFFF"/>
        </w:rPr>
        <w:t xml:space="preserve">  дошкольников к духовно-нравственным ценностям, традициям. </w:t>
      </w: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Поддержать в детях чувство пасхальной радости.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Задачи: 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создать условия </w:t>
      </w:r>
      <w:proofErr w:type="gramStart"/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обогащения знаний детей о празднике Пасхи;</w:t>
      </w:r>
    </w:p>
    <w:p w:rsidR="00115C2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формирования доброжелательного отношения между детьми старшей и младшей подгрупп  дошкольного возраста 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развития изобразительных навыков, воображения и творческой инициативы.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15C27" w:rsidRPr="001E7EA7" w:rsidRDefault="002E52CC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Возраст детей – 5-7 лет 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Дата проведения: 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Место проведения: Волгоградская область, Котов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ский район,  с. Коростино, МДОУ – Коростинский детский сад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Методическое оснащение: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разрезная картинка с изображением весеннего пейзажа (для фланелеграфа). Бусины, мелкие пуговицы. Блюдо с крашенками. Покрытое пластилином плоскостное изображение яйца – на каждую пару детей.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Аудиозаписи: праздничный колокольный зон, русская народная песня «Пойду ль я, выйду ль я».</w:t>
      </w:r>
    </w:p>
    <w:p w:rsidR="00115C27" w:rsidRDefault="00115C27" w:rsidP="00115C27">
      <w:pPr>
        <w:shd w:val="clear" w:color="auto" w:fill="FFFFFF"/>
        <w:spacing w:after="0" w:line="38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Методы обучения: </w:t>
      </w:r>
      <w:r w:rsidR="002E52CC"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словесный</w:t>
      </w:r>
      <w:r w:rsidRPr="001E7E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(объяснение)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наглядный (показ  коллекции),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прямого воздействия, конструктивный,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604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опосредованного (косвенного) педагогического воздействи</w:t>
      </w:r>
      <w:proofErr w:type="gramStart"/>
      <w:r w:rsidRPr="003604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="0036045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36045A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складывание разрезной картинки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продуктивной изо деятельности (аппликация на пластилиновой основе).</w:t>
      </w:r>
    </w:p>
    <w:p w:rsidR="00115C27" w:rsidRPr="001E7EA7" w:rsidRDefault="0036045A" w:rsidP="00115C2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Предварительная работа: </w:t>
      </w:r>
      <w:r w:rsidRPr="0036045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чтение детской Библии, детских рассказов. Экскурс</w:t>
      </w:r>
      <w:r w:rsidR="000503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ия в храм, знакомство с иконами</w:t>
      </w:r>
      <w:r w:rsidRPr="0036045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рассматривание иллюстраций, беседы.</w:t>
      </w:r>
    </w:p>
    <w:p w:rsidR="00115C27" w:rsidRPr="001E7EA7" w:rsidRDefault="00B15451" w:rsidP="00115C2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 «Социально-коммуникативное развитие», «</w:t>
      </w:r>
      <w:r w:rsidR="0016196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Познавательное развитие», «Речевое развитие», «Художественно-эстетическое развитие», «Физическое развитие».</w:t>
      </w:r>
    </w:p>
    <w:p w:rsidR="00115C27" w:rsidRPr="001E7EA7" w:rsidRDefault="00115C27" w:rsidP="00115C2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15C27" w:rsidRPr="001E7EA7" w:rsidRDefault="00115C27" w:rsidP="00115C2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tbl>
      <w:tblPr>
        <w:tblW w:w="15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0"/>
        <w:gridCol w:w="10290"/>
      </w:tblGrid>
      <w:tr w:rsidR="00115C27" w:rsidRPr="001E7EA7" w:rsidTr="002115B4">
        <w:trPr>
          <w:trHeight w:val="420"/>
        </w:trPr>
        <w:tc>
          <w:tcPr>
            <w:tcW w:w="5220" w:type="dxa"/>
          </w:tcPr>
          <w:p w:rsidR="00115C27" w:rsidRPr="001E7EA7" w:rsidRDefault="00115C27" w:rsidP="00115C27">
            <w:pPr>
              <w:numPr>
                <w:ilvl w:val="0"/>
                <w:numId w:val="1"/>
              </w:numPr>
              <w:shd w:val="clear" w:color="auto" w:fill="FFFFFF"/>
              <w:spacing w:after="0" w:line="384" w:lineRule="atLeast"/>
              <w:ind w:left="72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Этапы работы</w:t>
            </w:r>
          </w:p>
        </w:tc>
        <w:tc>
          <w:tcPr>
            <w:tcW w:w="10290" w:type="dxa"/>
          </w:tcPr>
          <w:p w:rsidR="00115C27" w:rsidRPr="001E7EA7" w:rsidRDefault="00115C27" w:rsidP="00115C27">
            <w:pPr>
              <w:numPr>
                <w:ilvl w:val="0"/>
                <w:numId w:val="1"/>
              </w:numPr>
              <w:shd w:val="clear" w:color="auto" w:fill="FFFFFF"/>
              <w:spacing w:after="0" w:line="384" w:lineRule="atLeast"/>
              <w:ind w:left="72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Содержание этапа</w:t>
            </w:r>
          </w:p>
        </w:tc>
      </w:tr>
      <w:tr w:rsidR="00115C27" w:rsidRPr="001E7EA7" w:rsidTr="002115B4">
        <w:trPr>
          <w:trHeight w:val="6228"/>
        </w:trPr>
        <w:tc>
          <w:tcPr>
            <w:tcW w:w="5220" w:type="dxa"/>
          </w:tcPr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1.Организационно-подготовительный.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Цели для воспитанников - эмоционально подготовиться к занятию.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Цель для воспитателя –способствовать созданию условий для эффективной работы на занятии.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Задачи: создать положительный 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эмоциональный настрой, способствовать развитию интереса к предстоящей  познавательной деятельности, формирования доброжелательного отношения между детьми.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Методы организации работы: методы обучения (</w:t>
            </w:r>
            <w:r w:rsidR="002E52CC"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словесный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ind w:left="360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2.Основной этап.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color w:val="0D1C12"/>
                <w:sz w:val="28"/>
                <w:szCs w:val="28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1.Цель для детей: </w:t>
            </w:r>
            <w:r w:rsidRPr="001E7EA7">
              <w:rPr>
                <w:rFonts w:ascii="Times New Roman" w:eastAsia="Times New Roman" w:hAnsi="Times New Roman" w:cs="Times New Roman"/>
                <w:color w:val="0D1C12"/>
                <w:sz w:val="28"/>
                <w:szCs w:val="28"/>
                <w:lang w:eastAsia="ru-RU"/>
              </w:rPr>
              <w:t>воспитание нравственных качеств личности; знакомство с православным праздником Пасхи.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color w:val="0D1C12"/>
                <w:sz w:val="28"/>
                <w:szCs w:val="28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color w:val="0D1C12"/>
                <w:sz w:val="28"/>
                <w:szCs w:val="28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color w:val="0D1C12"/>
                <w:sz w:val="28"/>
                <w:szCs w:val="28"/>
                <w:lang w:eastAsia="ru-RU"/>
              </w:rPr>
              <w:t>Цель для воспитателя: создание благоприятных условий для формирования эстетических ценностей.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color w:val="0D1C12"/>
                <w:sz w:val="28"/>
                <w:szCs w:val="28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Задачи: Дети получат  возможность </w:t>
            </w: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познакомиться  с историей возникновения традиции Пасхи, сформировать первоначальные элементы знаний, обогатить словарный запас, расширить кругозор. Привить детям </w:t>
            </w: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понятие о добре и чистоте, чтить традиции своего народа. 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Создать условия для реализации творческой деятельности.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художественно-творческие способности, воображение.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о символах, используемых при росписи яиц, самостоятельно делать аппликацию расписных  яиц.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стремление оказывать помощь тем, кто в ней нуждается (младшим детям).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патриотические чувства к православным традициям русского народа, к народному творчеству.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Формы и методы изложения материала: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словестные</w:t>
            </w:r>
            <w:proofErr w:type="spellEnd"/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(объяснение), 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наглядные (показ коллекции),</w:t>
            </w:r>
          </w:p>
          <w:p w:rsidR="00115C2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игровой (речевая игра, хоровод)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115C2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прямого воздействия,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конструктивный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1849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lang w:eastAsia="ru-RU"/>
              </w:rPr>
              <w:t>опосредованного (косвенного) педагогического воздействия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складывание разрезной картинки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продуктивная </w:t>
            </w:r>
            <w:proofErr w:type="gramStart"/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изо</w:t>
            </w:r>
            <w:proofErr w:type="gramEnd"/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деятельность (аппликация на пластилиновой основе).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Методы мотивирования активности воспитанников в ходе ознакомления с новой информацией: 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E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Одобрение, похвала, создание ситуации успеха.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3.Итоговый этап.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для детей – осознать радость общения, удовлетворенность своей деятельности на занятии.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для педагога – оценить деятельность воспитанников на занятии.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организации – </w:t>
            </w:r>
            <w:r w:rsidR="002E5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(беседа)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оценивания – похвала, одобрение, вручение призов.</w:t>
            </w:r>
          </w:p>
        </w:tc>
        <w:tc>
          <w:tcPr>
            <w:tcW w:w="10290" w:type="dxa"/>
          </w:tcPr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Хозяйка. Христос воскрес!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Гости. Воистину воскрес!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 эту светлую </w:t>
            </w:r>
            <w:r w:rsidR="002E52CC"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седмицу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Вас сюда, в свою светлицу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Рада пригласить друзья!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Будем мы – одна семья- 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Пасху светлую встречать.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Только надо вот позвать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Деток, чтоб звучал их смех, 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И больших, и младших – всех!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Входит  воспитатель, за ним идут парами дети).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: Дети, сегодня мы отмечаем праздник пасхи. Познакомьтесь, это хозяйка избы. Что нужно сделать, когда входишь в дом? (</w:t>
            </w: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Дети здороваются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Хозяйка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: Нас ждут игры, забавы. Старшие дети, я прошу вас заботиться о младших, помогать им, постараться сде</w:t>
            </w:r>
            <w:r w:rsidR="0036045A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лать так, чтоб им было весело. Во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т теперь мы одна большая семья. 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Хозяйка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. А знаете ли вы, дети, что это за праздник такой – Пасха?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Когда-то очень давно Господь послал нам на Землю своего сына – Иисуса Христа, чтобы он победил смерть и зло, научил народ смирению и любви. Но злые люди предали Христа, убили его. Как они его убили? (Ответы детей). Но Иисус победил смерть и воскрес. Поэтому Пасху еще называют Воскресением Христовым.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: Хозяюшка, дети приготовили стихи об этом светлом  празднике.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Воскресение Христа!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Все полны люби и ласки.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Мы пришли сейчас сюда,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Чтоб отметить праздник Пасхи.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Бог нас учит совершать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Добрые дела для близких.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Никого не обижать,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Даже маленькую киску.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Солнышко сильнее греет,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Птичьи песенки слышны,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И листочки зеленеют: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Праздник Пасхи – день весны!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Хозяйка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: Очень хорошие стихи, спасибо, детушки. У меня была красивая картинка  про весну. Да вот беда, она упала и рассыпалась на части. Помогите, пожалуйста, собрать картинку.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: Поможем? (</w:t>
            </w: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). Сделаем доброе дело. 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Хозяйка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: А картинка не простая, хитрая. Она состоит из нескольких изображений, и каждое поделено на части. Сначала вам нужно сложить свое изображение, а потом поместить на общую картинку. ( </w:t>
            </w: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Хозяйка  приглашает детей к столу, где разложены части картинки. Тихо говорит каждой паре, что они должны собрать: солнышко, облачко, птичку, пасхальный кулич на тарелке. Старшие помогают младшим отыскать нужную половинку и складывают на столе изображения. Тех, кто справился с заданием,  воспитатель приглашает  к фланелеграфу и помогает разместить изображения).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: Вот, хозяюшка, готово!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Хозяйка: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Спасибо, получилась замечательная пасхальная открытка. Теперь можно и праздник встречать, весну славить. Давайте, ребята, встанем в хоровод и будем славить весну.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(Дети стают в хоровод).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Хозяйка: Скажите мне, детушки, какое самое главное угощение на Пасху? (</w:t>
            </w: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Ответы детей)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. Посмотрите, сколько в моей избе расписных яиц. 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Обращает внимание детей на выставку  пасхальных яиц. Дети подходят, рассматривают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Хозяйка. Вот эти расписывал  художник, а эти разрисовали дети. А вы хотите украсить узором пасхальное яйцо? Тогда садитесь за столы, старший пусть сядет около младшего да помогает  ему.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Дети садятся за стол. Перед каждой парой лежит покрытое пластилином плоскостное изображение яйца, разноцветные бусины и мелкие пуговицы, лажные салфетки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: Узор пусть придумают старшие дети. Тихонько расскажут младшим, как будут украшать яйцо и какую часть работы нужно выполнить младшим. Потом вместе украсят яйцо.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Звучит спокойная музыка.  Воспитатель помогает детям в работе, следит, чтобы задание выполнялось вместе старшими и младшими. По окончании просит старших вытереть руки младшим. Готовые аппликации хозяйка помещает на выставочный стенд.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Хозяйка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: Поглядите-ка, люди добрые, какая красота получилась! Вместе любое дело спорится. Хорошо вы, дети, вместе работаете, а играть дружно умеете?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Воспитатель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: Сейчас мы это покажем, поиграем.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Проводится подвижная игра «Солнечные зайчики».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Старшие дети стоят у стен зала. Младшие образуют круг, в центре которого – старший ребенок. Он играет  роль ловишки – Солнышка. Младшие берутся за руки, водят хоровод, произнося стихотворение.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Мы солнечные зайчики,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Нас просто не унять,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Ты, Солнышко-веселнышко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Попробуй нас догнать.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Ты, солнышко-веселнышко,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Попробуй нас догнать.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После этих слов младший ребенок бежит </w:t>
            </w:r>
            <w:proofErr w:type="gramStart"/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старшему, который обнимает его, как бы принимая в «домик». Ловишка пытается поймать младших. При повторе игры дети меняются ролями: Младшие становятся «домиками»,  а старшие </w:t>
            </w:r>
            <w:proofErr w:type="gramStart"/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–«</w:t>
            </w:r>
            <w:proofErr w:type="gramEnd"/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солнечными» зайчиками».</w:t>
            </w:r>
          </w:p>
          <w:p w:rsidR="00115C27" w:rsidRPr="000A6EE5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0A6EE5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0A6EE5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Хозяйка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. Понравилось ли вам, детушки, у меня в избе Пасху праздновать?  Что было самое интересное? (</w:t>
            </w: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). Вижу я, что у вас в детском саду дружно се живут, старшие о младших заботятся. Так и дальше живите, друг друга  не обижайте. А я вас яйцами угощу, не простыми, расписными – </w:t>
            </w:r>
            <w:proofErr w:type="spellStart"/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крашенками</w:t>
            </w:r>
            <w:proofErr w:type="spellEnd"/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Подносит блюдо с яйцами каждому, дети берут, благодарят.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Воспитатель.</w:t>
            </w:r>
            <w:r w:rsidRPr="001E7EA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Спасибо тебе, хозяюшка, Долго будем помнить этот праздник. Попрощайтесь, дети. Старшие, возьмите за руку младших. Отправляемся в детский сад.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7E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Под аудиозапись праздничного колокольного перезвона  дети выходят из зала.</w:t>
            </w: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5C27" w:rsidRPr="001E7EA7" w:rsidRDefault="00115C27" w:rsidP="002115B4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115C27" w:rsidRPr="001E7EA7" w:rsidRDefault="00115C27" w:rsidP="00115C2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15C27" w:rsidRDefault="00115C27" w:rsidP="00115C2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bdr w:val="none" w:sz="0" w:space="0" w:color="auto" w:frame="1"/>
          <w:lang w:eastAsia="ru-RU"/>
        </w:rPr>
      </w:pPr>
    </w:p>
    <w:p w:rsidR="00D457BD" w:rsidRDefault="00D457BD"/>
    <w:sectPr w:rsidR="00D457BD" w:rsidSect="0005034D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447"/>
    <w:multiLevelType w:val="multilevel"/>
    <w:tmpl w:val="F5F0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B2A"/>
    <w:rsid w:val="0005034D"/>
    <w:rsid w:val="00115C27"/>
    <w:rsid w:val="00161960"/>
    <w:rsid w:val="002E52CC"/>
    <w:rsid w:val="0036045A"/>
    <w:rsid w:val="0074317A"/>
    <w:rsid w:val="00754B2A"/>
    <w:rsid w:val="00B15451"/>
    <w:rsid w:val="00BE3A1C"/>
    <w:rsid w:val="00BE52DF"/>
    <w:rsid w:val="00D1078A"/>
    <w:rsid w:val="00D45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078A"/>
  </w:style>
  <w:style w:type="paragraph" w:styleId="a3">
    <w:name w:val="Balloon Text"/>
    <w:basedOn w:val="a"/>
    <w:link w:val="a4"/>
    <w:uiPriority w:val="99"/>
    <w:semiHidden/>
    <w:unhideWhenUsed/>
    <w:rsid w:val="0005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078A"/>
  </w:style>
  <w:style w:type="paragraph" w:styleId="a3">
    <w:name w:val="Balloon Text"/>
    <w:basedOn w:val="a"/>
    <w:link w:val="a4"/>
    <w:uiPriority w:val="99"/>
    <w:semiHidden/>
    <w:unhideWhenUsed/>
    <w:rsid w:val="0005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2016-05-17T18:22:00Z</cp:lastPrinted>
  <dcterms:created xsi:type="dcterms:W3CDTF">2015-12-08T19:15:00Z</dcterms:created>
  <dcterms:modified xsi:type="dcterms:W3CDTF">2018-10-23T11:10:00Z</dcterms:modified>
</cp:coreProperties>
</file>