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ECD" w:rsidRPr="008904C2" w:rsidRDefault="00E17ECD" w:rsidP="00E17ECD">
      <w:pPr>
        <w:shd w:val="clear" w:color="auto" w:fill="FFFFFF"/>
        <w:spacing w:line="288" w:lineRule="atLeast"/>
        <w:outlineLvl w:val="0"/>
        <w:rPr>
          <w:rFonts w:ascii="Arial" w:hAnsi="Arial" w:cs="Arial"/>
          <w:color w:val="333333"/>
          <w:kern w:val="36"/>
          <w:sz w:val="48"/>
          <w:szCs w:val="48"/>
        </w:rPr>
      </w:pPr>
      <w:r w:rsidRPr="008904C2">
        <w:rPr>
          <w:rFonts w:ascii="Arial" w:hAnsi="Arial" w:cs="Arial"/>
          <w:color w:val="333333"/>
          <w:kern w:val="36"/>
          <w:sz w:val="48"/>
          <w:szCs w:val="48"/>
        </w:rPr>
        <w:t>Проект «Духовно-нравственное воспитание детей посредством художественной литературы»</w:t>
      </w:r>
    </w:p>
    <w:p w:rsidR="00E17ECD" w:rsidRPr="008904C2" w:rsidRDefault="00E17ECD" w:rsidP="00E17ECD">
      <w:pPr>
        <w:ind w:firstLine="360"/>
        <w:rPr>
          <w:rFonts w:ascii="Arial" w:hAnsi="Arial" w:cs="Arial"/>
          <w:color w:val="111111"/>
          <w:sz w:val="27"/>
          <w:szCs w:val="27"/>
        </w:rPr>
      </w:pP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  <w:u w:val="single"/>
          <w:bdr w:val="none" w:sz="0" w:space="0" w:color="auto" w:frame="1"/>
        </w:rPr>
        <w:t>Срок реализации</w:t>
      </w:r>
      <w:r w:rsidRPr="00E17ECD">
        <w:rPr>
          <w:color w:val="111111"/>
          <w:sz w:val="28"/>
          <w:szCs w:val="28"/>
        </w:rPr>
        <w:t>: Летний период </w:t>
      </w:r>
      <w:r w:rsidRPr="00E17ECD">
        <w:rPr>
          <w:i/>
          <w:iCs/>
          <w:color w:val="111111"/>
          <w:sz w:val="28"/>
          <w:szCs w:val="28"/>
          <w:bdr w:val="none" w:sz="0" w:space="0" w:color="auto" w:frame="1"/>
        </w:rPr>
        <w:t>(долгосрочный </w:t>
      </w:r>
      <w:r w:rsidRPr="00E17ECD">
        <w:rPr>
          <w:bCs/>
          <w:i/>
          <w:iCs/>
          <w:color w:val="111111"/>
          <w:sz w:val="28"/>
          <w:szCs w:val="28"/>
          <w:bdr w:val="none" w:sz="0" w:space="0" w:color="auto" w:frame="1"/>
        </w:rPr>
        <w:t>проект</w:t>
      </w:r>
      <w:r w:rsidRPr="00E17ECD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  <w:u w:val="single"/>
          <w:bdr w:val="none" w:sz="0" w:space="0" w:color="auto" w:frame="1"/>
        </w:rPr>
        <w:t>Актуальность</w:t>
      </w:r>
      <w:r w:rsidRPr="00E17ECD">
        <w:rPr>
          <w:color w:val="111111"/>
          <w:sz w:val="28"/>
          <w:szCs w:val="28"/>
        </w:rPr>
        <w:t>: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Социально – нравственное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воспитание</w:t>
      </w:r>
      <w:r w:rsidRPr="00E17ECD">
        <w:rPr>
          <w:color w:val="111111"/>
          <w:sz w:val="28"/>
          <w:szCs w:val="28"/>
        </w:rPr>
        <w:t> – одна из сложнейших проблем современности. Когда материальные ценности преобладают над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духовными</w:t>
      </w:r>
      <w:r w:rsidRPr="00E17ECD">
        <w:rPr>
          <w:color w:val="111111"/>
          <w:sz w:val="28"/>
          <w:szCs w:val="28"/>
        </w:rPr>
        <w:t xml:space="preserve">, мы все чаще наблюдаем примеры детской жестокости, агрессивного отношения к близким людям. </w:t>
      </w:r>
      <w:proofErr w:type="gramStart"/>
      <w:r w:rsidRPr="00E17ECD">
        <w:rPr>
          <w:color w:val="111111"/>
          <w:sz w:val="28"/>
          <w:szCs w:val="28"/>
        </w:rPr>
        <w:t>У современных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детей</w:t>
      </w:r>
      <w:r w:rsidRPr="00E17ECD">
        <w:rPr>
          <w:color w:val="111111"/>
          <w:sz w:val="28"/>
          <w:szCs w:val="28"/>
        </w:rPr>
        <w:t> </w:t>
      </w:r>
      <w:r w:rsidRPr="00E17ECD">
        <w:rPr>
          <w:color w:val="111111"/>
          <w:sz w:val="28"/>
          <w:szCs w:val="28"/>
          <w:bdr w:val="none" w:sz="0" w:space="0" w:color="auto" w:frame="1"/>
        </w:rPr>
        <w:t>искажены представления о нравственных качествах</w:t>
      </w:r>
      <w:r>
        <w:rPr>
          <w:color w:val="111111"/>
          <w:sz w:val="28"/>
          <w:szCs w:val="28"/>
        </w:rPr>
        <w:t xml:space="preserve">  доброты, милосердия</w:t>
      </w:r>
      <w:r w:rsidRPr="00E17ECD">
        <w:rPr>
          <w:color w:val="111111"/>
          <w:sz w:val="28"/>
          <w:szCs w:val="28"/>
        </w:rPr>
        <w:t>, справедливости.</w:t>
      </w:r>
      <w:proofErr w:type="gramEnd"/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bCs/>
          <w:color w:val="111111"/>
          <w:sz w:val="28"/>
          <w:szCs w:val="28"/>
          <w:bdr w:val="none" w:sz="0" w:space="0" w:color="auto" w:frame="1"/>
        </w:rPr>
        <w:t>Художественная литература позволяет восполнить недостаточность общения детей</w:t>
      </w:r>
      <w:r w:rsidRPr="00E17ECD">
        <w:rPr>
          <w:color w:val="111111"/>
          <w:sz w:val="28"/>
          <w:szCs w:val="28"/>
        </w:rPr>
        <w:t>, расширить кругозор, обогатить их жизненный и нравственный опыт. Она способствует возникновению у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детей</w:t>
      </w:r>
      <w:r w:rsidRPr="00E17ECD">
        <w:rPr>
          <w:color w:val="111111"/>
          <w:sz w:val="28"/>
          <w:szCs w:val="28"/>
        </w:rPr>
        <w:t> эмоционального отношения к описываемым событиям, природе, героям, персонажам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литературных произведений</w:t>
      </w:r>
      <w:r w:rsidRPr="00E17ECD">
        <w:rPr>
          <w:color w:val="111111"/>
          <w:sz w:val="28"/>
          <w:szCs w:val="28"/>
        </w:rPr>
        <w:t>, к окружающим их людям, к действительности.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bCs/>
          <w:color w:val="111111"/>
          <w:sz w:val="28"/>
          <w:szCs w:val="28"/>
          <w:bdr w:val="none" w:sz="0" w:space="0" w:color="auto" w:frame="1"/>
        </w:rPr>
        <w:t>Литературные</w:t>
      </w:r>
      <w:r w:rsidRPr="00E17ECD">
        <w:rPr>
          <w:color w:val="111111"/>
          <w:sz w:val="28"/>
          <w:szCs w:val="28"/>
        </w:rPr>
        <w:t> произведения вовлекают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детей</w:t>
      </w:r>
      <w:r w:rsidRPr="00E17ECD">
        <w:rPr>
          <w:color w:val="111111"/>
          <w:sz w:val="28"/>
          <w:szCs w:val="28"/>
        </w:rPr>
        <w:t> в раздумья над поступками и поведением героев, происходящими событиями, побуждают к их оценке и обогащает эмоциональную сферу.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Проблема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проекта</w:t>
      </w:r>
      <w:proofErr w:type="gramStart"/>
      <w:r w:rsidRPr="00E17ECD">
        <w:rPr>
          <w:color w:val="111111"/>
          <w:sz w:val="28"/>
          <w:szCs w:val="28"/>
        </w:rPr>
        <w:t> :</w:t>
      </w:r>
      <w:proofErr w:type="gramEnd"/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proofErr w:type="gramStart"/>
      <w:r w:rsidRPr="00E17ECD">
        <w:rPr>
          <w:bCs/>
          <w:color w:val="111111"/>
          <w:sz w:val="28"/>
          <w:szCs w:val="28"/>
          <w:bdr w:val="none" w:sz="0" w:space="0" w:color="auto" w:frame="1"/>
        </w:rPr>
        <w:t>Духовность</w:t>
      </w:r>
      <w:r w:rsidRPr="00E17ECD">
        <w:rPr>
          <w:color w:val="111111"/>
          <w:sz w:val="28"/>
          <w:szCs w:val="28"/>
        </w:rPr>
        <w:t> - это нравственно-эстетическое состояние человека, выражающееся в приверженности таким ценностям, как свобода, гуманизм</w:t>
      </w:r>
      <w:r w:rsidRPr="00E17ECD">
        <w:rPr>
          <w:sz w:val="28"/>
          <w:szCs w:val="28"/>
        </w:rPr>
        <w:t>, </w:t>
      </w:r>
      <w:hyperlink r:id="rId5" w:tooltip="Социализация и воспитание детей. Проекты" w:history="1">
        <w:r w:rsidRPr="00E17ECD">
          <w:rPr>
            <w:sz w:val="28"/>
            <w:szCs w:val="28"/>
            <w:bdr w:val="none" w:sz="0" w:space="0" w:color="auto" w:frame="1"/>
          </w:rPr>
          <w:t>социальная справедливость</w:t>
        </w:r>
      </w:hyperlink>
      <w:r w:rsidRPr="00E17ECD">
        <w:rPr>
          <w:color w:val="111111"/>
          <w:sz w:val="28"/>
          <w:szCs w:val="28"/>
        </w:rPr>
        <w:t>, истина, добро, красота, в бесконечном, в бесконечном внутреннем диалоге, направленном на познание тайны своего назначения и смысла жизни.</w:t>
      </w:r>
      <w:proofErr w:type="gramEnd"/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Гармоническое развитие ребенк</w:t>
      </w:r>
      <w:proofErr w:type="gramStart"/>
      <w:r w:rsidRPr="00E17ECD">
        <w:rPr>
          <w:color w:val="111111"/>
          <w:sz w:val="28"/>
          <w:szCs w:val="28"/>
        </w:rPr>
        <w:t>а-</w:t>
      </w:r>
      <w:proofErr w:type="gramEnd"/>
      <w:r w:rsidRPr="00E17ECD">
        <w:rPr>
          <w:color w:val="111111"/>
          <w:sz w:val="28"/>
          <w:szCs w:val="28"/>
        </w:rPr>
        <w:t xml:space="preserve"> основа формирования будущей личности. Приоритетными направлениями в дошкольном образовании являются нравственное развитие личности ребенка, формирование </w:t>
      </w:r>
      <w:r w:rsidRPr="00E17ECD">
        <w:rPr>
          <w:color w:val="111111"/>
          <w:sz w:val="28"/>
          <w:szCs w:val="28"/>
        </w:rPr>
        <w:lastRenderedPageBreak/>
        <w:t>ценностных мотивов, самостоятельности, любознательности, приобщение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детей</w:t>
      </w:r>
      <w:r w:rsidRPr="00E17ECD">
        <w:rPr>
          <w:color w:val="111111"/>
          <w:sz w:val="28"/>
          <w:szCs w:val="28"/>
        </w:rPr>
        <w:t> к общечеловеческим ценностям.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E17ECD">
        <w:rPr>
          <w:color w:val="111111"/>
          <w:sz w:val="28"/>
          <w:szCs w:val="28"/>
        </w:rPr>
        <w:t>: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Разработка и экспериментальная проверка модели формирования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духовно- нравственной воспитании детей</w:t>
      </w:r>
      <w:r w:rsidRPr="00E17ECD">
        <w:rPr>
          <w:color w:val="111111"/>
          <w:sz w:val="28"/>
          <w:szCs w:val="28"/>
        </w:rPr>
        <w:t> дошкольного возраста по средствам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художественной литературы</w:t>
      </w:r>
      <w:r w:rsidRPr="00E17ECD">
        <w:rPr>
          <w:color w:val="111111"/>
          <w:sz w:val="28"/>
          <w:szCs w:val="28"/>
        </w:rPr>
        <w:t>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E17ECD">
        <w:rPr>
          <w:color w:val="111111"/>
          <w:sz w:val="28"/>
          <w:szCs w:val="28"/>
        </w:rPr>
        <w:t>: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proofErr w:type="gramStart"/>
      <w:r w:rsidRPr="00E17ECD">
        <w:rPr>
          <w:color w:val="111111"/>
          <w:sz w:val="28"/>
          <w:szCs w:val="28"/>
        </w:rPr>
        <w:t>- Развитие первоначальных взглядов о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духовно-нравственных ценностях </w:t>
      </w:r>
      <w:r w:rsidRPr="00E17ECD">
        <w:rPr>
          <w:color w:val="111111"/>
          <w:sz w:val="28"/>
          <w:szCs w:val="28"/>
        </w:rPr>
        <w:t>(достоинство, семейные отношения, чувства, доброе дело, ответственность, преданность и др., знакомство с ними в основе противопоставления положительного и отрицательного в поведении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литературных героев</w:t>
      </w:r>
      <w:r w:rsidRPr="00E17ECD">
        <w:rPr>
          <w:color w:val="111111"/>
          <w:sz w:val="28"/>
          <w:szCs w:val="28"/>
        </w:rPr>
        <w:t>.</w:t>
      </w:r>
      <w:proofErr w:type="gramEnd"/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- Развитие позитивного взгляда к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духовно-моральным</w:t>
      </w:r>
      <w:r w:rsidRPr="00E17ECD">
        <w:rPr>
          <w:color w:val="111111"/>
          <w:sz w:val="28"/>
          <w:szCs w:val="28"/>
        </w:rPr>
        <w:t> ценностям и стремления действовать в соответствии с ними.</w:t>
      </w:r>
    </w:p>
    <w:p w:rsidR="00E17ECD" w:rsidRPr="002B7768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2B7768">
        <w:rPr>
          <w:color w:val="111111"/>
          <w:sz w:val="28"/>
          <w:szCs w:val="28"/>
        </w:rPr>
        <w:t>- Обогащение навыка высоконравственного поведения ребенка на основе правила </w:t>
      </w:r>
      <w:r w:rsidRPr="002B7768">
        <w:rPr>
          <w:i/>
          <w:iCs/>
          <w:color w:val="111111"/>
          <w:sz w:val="28"/>
          <w:szCs w:val="28"/>
          <w:bdr w:val="none" w:sz="0" w:space="0" w:color="auto" w:frame="1"/>
        </w:rPr>
        <w:t>«Поступай так, как ты желаешь, чтобы поступали с тобой»</w:t>
      </w:r>
      <w:r w:rsidRPr="002B7768">
        <w:rPr>
          <w:color w:val="111111"/>
          <w:sz w:val="28"/>
          <w:szCs w:val="28"/>
        </w:rPr>
        <w:t>.</w:t>
      </w:r>
    </w:p>
    <w:p w:rsidR="00E17ECD" w:rsidRPr="002B7768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2B7768">
        <w:rPr>
          <w:color w:val="111111"/>
          <w:sz w:val="28"/>
          <w:szCs w:val="28"/>
        </w:rPr>
        <w:t>-Формирование позитивной самооценки, уверенности в себе.</w:t>
      </w:r>
    </w:p>
    <w:p w:rsidR="00E17ECD" w:rsidRPr="002B7768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2B7768">
        <w:rPr>
          <w:color w:val="111111"/>
          <w:sz w:val="28"/>
          <w:szCs w:val="28"/>
        </w:rPr>
        <w:t>- Развитие ценностного отношения к природе, окружающей среде.</w:t>
      </w:r>
    </w:p>
    <w:p w:rsidR="00E17ECD" w:rsidRPr="002B7768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2B7768">
        <w:rPr>
          <w:color w:val="111111"/>
          <w:sz w:val="28"/>
          <w:szCs w:val="28"/>
        </w:rPr>
        <w:t>- Развитие гражданственности, патриотизма, уважения к правам, свободам человека.</w:t>
      </w:r>
    </w:p>
    <w:p w:rsidR="00E17ECD" w:rsidRPr="002B7768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2B7768">
        <w:rPr>
          <w:color w:val="111111"/>
          <w:sz w:val="28"/>
          <w:szCs w:val="28"/>
        </w:rPr>
        <w:t>- Растить желание к осуществлению моральных правил и норм поведения; помочь справиться с собственные недостатки.</w:t>
      </w:r>
    </w:p>
    <w:p w:rsidR="00E17ECD" w:rsidRPr="002B7768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2B7768">
        <w:rPr>
          <w:color w:val="111111"/>
          <w:sz w:val="28"/>
          <w:szCs w:val="28"/>
        </w:rPr>
        <w:t>- Стимулировать формирование нравственно-этических качеств, правильной самооценки и желание осуществлять положительные дела и поступки.</w:t>
      </w:r>
    </w:p>
    <w:p w:rsidR="00E17ECD" w:rsidRPr="002B7768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2B7768">
        <w:rPr>
          <w:color w:val="111111"/>
          <w:sz w:val="28"/>
          <w:szCs w:val="28"/>
          <w:u w:val="single"/>
          <w:bdr w:val="none" w:sz="0" w:space="0" w:color="auto" w:frame="1"/>
        </w:rPr>
        <w:t>Ожидаемые результаты</w:t>
      </w:r>
      <w:r w:rsidRPr="002B7768">
        <w:rPr>
          <w:color w:val="111111"/>
          <w:sz w:val="28"/>
          <w:szCs w:val="28"/>
        </w:rPr>
        <w:t>: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Содержанием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духовно-нравственного</w:t>
      </w:r>
      <w:r w:rsidRPr="00E17ECD">
        <w:rPr>
          <w:color w:val="111111"/>
          <w:sz w:val="28"/>
          <w:szCs w:val="28"/>
        </w:rPr>
        <w:t> развития являются базовые национальные ценности (определены в Концепции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духовно-нравственного развития и воспитание гражданина России</w:t>
      </w:r>
      <w:r w:rsidRPr="00E17ECD">
        <w:rPr>
          <w:color w:val="111111"/>
          <w:sz w:val="28"/>
          <w:szCs w:val="28"/>
        </w:rPr>
        <w:t>, включенной в состав до</w:t>
      </w:r>
      <w:r>
        <w:rPr>
          <w:color w:val="111111"/>
          <w:sz w:val="28"/>
          <w:szCs w:val="28"/>
        </w:rPr>
        <w:t>кументов ФГОС нового поколения)</w:t>
      </w:r>
      <w:r w:rsidRPr="00E17ECD">
        <w:rPr>
          <w:color w:val="111111"/>
          <w:sz w:val="28"/>
          <w:szCs w:val="28"/>
        </w:rPr>
        <w:t>:</w:t>
      </w:r>
    </w:p>
    <w:p w:rsidR="00E17ECD" w:rsidRPr="002B7768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2B7768">
        <w:rPr>
          <w:color w:val="111111"/>
          <w:sz w:val="28"/>
          <w:szCs w:val="28"/>
        </w:rPr>
        <w:lastRenderedPageBreak/>
        <w:t>- патриотиз</w:t>
      </w:r>
      <w:proofErr w:type="gramStart"/>
      <w:r w:rsidRPr="002B7768">
        <w:rPr>
          <w:color w:val="111111"/>
          <w:sz w:val="28"/>
          <w:szCs w:val="28"/>
        </w:rPr>
        <w:t>м-</w:t>
      </w:r>
      <w:proofErr w:type="gramEnd"/>
      <w:r w:rsidRPr="002B7768">
        <w:rPr>
          <w:color w:val="111111"/>
          <w:sz w:val="28"/>
          <w:szCs w:val="28"/>
        </w:rPr>
        <w:t xml:space="preserve"> любовь к России, своему народу;</w:t>
      </w:r>
    </w:p>
    <w:p w:rsidR="00E17ECD" w:rsidRPr="002B7768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proofErr w:type="gramStart"/>
      <w:r w:rsidRPr="002B7768">
        <w:rPr>
          <w:color w:val="111111"/>
          <w:sz w:val="28"/>
          <w:szCs w:val="28"/>
        </w:rPr>
        <w:t>- социальная солидарность, личная свобода, доверие к людям, справедливость, милосердие, честь, достоинство;</w:t>
      </w:r>
      <w:proofErr w:type="gramEnd"/>
    </w:p>
    <w:p w:rsidR="00E17ECD" w:rsidRPr="002B7768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2B7768">
        <w:rPr>
          <w:color w:val="111111"/>
          <w:sz w:val="28"/>
          <w:szCs w:val="28"/>
        </w:rPr>
        <w:t>- семь</w:t>
      </w:r>
      <w:proofErr w:type="gramStart"/>
      <w:r w:rsidRPr="002B7768">
        <w:rPr>
          <w:color w:val="111111"/>
          <w:sz w:val="28"/>
          <w:szCs w:val="28"/>
        </w:rPr>
        <w:t>я-</w:t>
      </w:r>
      <w:proofErr w:type="gramEnd"/>
      <w:r w:rsidRPr="002B7768">
        <w:rPr>
          <w:color w:val="111111"/>
          <w:sz w:val="28"/>
          <w:szCs w:val="28"/>
        </w:rPr>
        <w:t xml:space="preserve"> любовь и верность, здоровье, уважение к родителям, забота о старших и младших, забота о продолжение рода;</w:t>
      </w:r>
    </w:p>
    <w:p w:rsidR="00E17ECD" w:rsidRPr="002B7768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2B7768">
        <w:rPr>
          <w:color w:val="111111"/>
          <w:sz w:val="28"/>
          <w:szCs w:val="28"/>
        </w:rPr>
        <w:t>- труд и творчеств</w:t>
      </w:r>
      <w:proofErr w:type="gramStart"/>
      <w:r w:rsidRPr="002B7768">
        <w:rPr>
          <w:color w:val="111111"/>
          <w:sz w:val="28"/>
          <w:szCs w:val="28"/>
        </w:rPr>
        <w:t>о-</w:t>
      </w:r>
      <w:proofErr w:type="gramEnd"/>
      <w:r w:rsidRPr="002B7768">
        <w:rPr>
          <w:color w:val="111111"/>
          <w:sz w:val="28"/>
          <w:szCs w:val="28"/>
        </w:rPr>
        <w:t xml:space="preserve"> уважение к труду, творчество и созидание, целеустремленность и настойчивость;</w:t>
      </w:r>
    </w:p>
    <w:p w:rsidR="00E17ECD" w:rsidRPr="002B7768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2B7768">
        <w:rPr>
          <w:color w:val="111111"/>
          <w:sz w:val="28"/>
          <w:szCs w:val="28"/>
        </w:rPr>
        <w:t>- искусство и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литература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- красота</w:t>
      </w:r>
      <w:r w:rsidRPr="00E17ECD">
        <w:rPr>
          <w:color w:val="111111"/>
          <w:sz w:val="28"/>
          <w:szCs w:val="28"/>
        </w:rPr>
        <w:t>, гармония,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духовный мир человека</w:t>
      </w:r>
      <w:r w:rsidRPr="00E17ECD">
        <w:rPr>
          <w:color w:val="111111"/>
          <w:sz w:val="28"/>
          <w:szCs w:val="28"/>
        </w:rPr>
        <w:t>,</w:t>
      </w:r>
      <w:r w:rsidRPr="002B7768">
        <w:rPr>
          <w:color w:val="111111"/>
          <w:sz w:val="28"/>
          <w:szCs w:val="28"/>
        </w:rPr>
        <w:t xml:space="preserve"> нравственный выбор, эстетическое развитие, этическое развитие;</w:t>
      </w:r>
    </w:p>
    <w:p w:rsidR="00E17ECD" w:rsidRPr="002B7768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2B7768">
        <w:rPr>
          <w:color w:val="111111"/>
          <w:sz w:val="28"/>
          <w:szCs w:val="28"/>
        </w:rPr>
        <w:t>- природ</w:t>
      </w:r>
      <w:proofErr w:type="gramStart"/>
      <w:r w:rsidRPr="002B7768">
        <w:rPr>
          <w:color w:val="111111"/>
          <w:sz w:val="28"/>
          <w:szCs w:val="28"/>
        </w:rPr>
        <w:t>а-</w:t>
      </w:r>
      <w:proofErr w:type="gramEnd"/>
      <w:r w:rsidRPr="002B7768">
        <w:rPr>
          <w:color w:val="111111"/>
          <w:sz w:val="28"/>
          <w:szCs w:val="28"/>
        </w:rPr>
        <w:t xml:space="preserve"> заповедная природа, планета Земля, экологическое сознание;</w:t>
      </w:r>
    </w:p>
    <w:p w:rsidR="00E17ECD" w:rsidRPr="002B7768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2B7768">
        <w:rPr>
          <w:color w:val="111111"/>
          <w:sz w:val="28"/>
          <w:szCs w:val="28"/>
        </w:rPr>
        <w:t>- человечеств</w:t>
      </w:r>
      <w:proofErr w:type="gramStart"/>
      <w:r w:rsidRPr="002B7768">
        <w:rPr>
          <w:color w:val="111111"/>
          <w:sz w:val="28"/>
          <w:szCs w:val="28"/>
        </w:rPr>
        <w:t>о-</w:t>
      </w:r>
      <w:proofErr w:type="gramEnd"/>
      <w:r w:rsidRPr="002B7768">
        <w:rPr>
          <w:color w:val="111111"/>
          <w:sz w:val="28"/>
          <w:szCs w:val="28"/>
        </w:rPr>
        <w:t xml:space="preserve"> мир во всем мире, многообразие культур и народов, международное сотрудничество.</w:t>
      </w:r>
    </w:p>
    <w:p w:rsidR="00E17ECD" w:rsidRPr="002B7768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2B7768">
        <w:rPr>
          <w:color w:val="111111"/>
          <w:sz w:val="28"/>
          <w:szCs w:val="28"/>
        </w:rPr>
        <w:t>Схема работы</w:t>
      </w:r>
    </w:p>
    <w:p w:rsidR="00E17ECD" w:rsidRPr="00E17ECD" w:rsidRDefault="00E17ECD" w:rsidP="00E17ECD">
      <w:pPr>
        <w:spacing w:line="360" w:lineRule="auto"/>
        <w:ind w:firstLine="360"/>
        <w:rPr>
          <w:b/>
          <w:sz w:val="28"/>
          <w:szCs w:val="28"/>
        </w:rPr>
      </w:pPr>
      <w:r w:rsidRPr="00E17ECD">
        <w:rPr>
          <w:b/>
          <w:color w:val="111111"/>
          <w:sz w:val="28"/>
          <w:szCs w:val="28"/>
        </w:rPr>
        <w:t>1 ЭТАП – </w:t>
      </w:r>
      <w:r w:rsidRPr="00E17ECD">
        <w:rPr>
          <w:b/>
          <w:color w:val="111111"/>
          <w:sz w:val="28"/>
          <w:szCs w:val="28"/>
          <w:u w:val="single"/>
          <w:bdr w:val="none" w:sz="0" w:space="0" w:color="auto" w:frame="1"/>
        </w:rPr>
        <w:t>ПОДГОТОВИТЕЛЬНЫЙ</w:t>
      </w:r>
      <w:r w:rsidRPr="00E17ECD">
        <w:rPr>
          <w:b/>
          <w:color w:val="111111"/>
          <w:sz w:val="28"/>
          <w:szCs w:val="28"/>
        </w:rPr>
        <w:t>:</w:t>
      </w:r>
    </w:p>
    <w:p w:rsidR="00E17ECD" w:rsidRPr="00E17ECD" w:rsidRDefault="00E17ECD" w:rsidP="00E17ECD">
      <w:pPr>
        <w:spacing w:line="360" w:lineRule="auto"/>
        <w:ind w:firstLine="360"/>
        <w:rPr>
          <w:sz w:val="28"/>
          <w:szCs w:val="28"/>
        </w:rPr>
      </w:pPr>
      <w:r w:rsidRPr="00E17ECD">
        <w:rPr>
          <w:sz w:val="28"/>
          <w:szCs w:val="28"/>
        </w:rPr>
        <w:t>1.1. Изучение </w:t>
      </w:r>
      <w:r w:rsidRPr="00E17ECD">
        <w:rPr>
          <w:bCs/>
          <w:sz w:val="28"/>
          <w:szCs w:val="28"/>
          <w:bdr w:val="none" w:sz="0" w:space="0" w:color="auto" w:frame="1"/>
        </w:rPr>
        <w:t>литературы по </w:t>
      </w:r>
      <w:hyperlink r:id="rId6" w:tooltip="Проекты. Проектная деятельность " w:history="1">
        <w:r w:rsidRPr="00E17ECD">
          <w:rPr>
            <w:bCs/>
            <w:sz w:val="28"/>
            <w:szCs w:val="28"/>
            <w:bdr w:val="none" w:sz="0" w:space="0" w:color="auto" w:frame="1"/>
          </w:rPr>
          <w:t>проектной деятельности</w:t>
        </w:r>
      </w:hyperlink>
      <w:r w:rsidRPr="00E17ECD">
        <w:rPr>
          <w:sz w:val="28"/>
          <w:szCs w:val="28"/>
        </w:rPr>
        <w:t>.</w:t>
      </w:r>
    </w:p>
    <w:p w:rsidR="00E17ECD" w:rsidRPr="002B7768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2B7768">
        <w:rPr>
          <w:color w:val="111111"/>
          <w:sz w:val="28"/>
          <w:szCs w:val="28"/>
        </w:rPr>
        <w:t>1.2. Подбор и изучение методической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литературы по теме проекта</w:t>
      </w:r>
      <w:r w:rsidRPr="00E17ECD">
        <w:rPr>
          <w:color w:val="111111"/>
          <w:sz w:val="28"/>
          <w:szCs w:val="28"/>
        </w:rPr>
        <w:t>.</w:t>
      </w:r>
    </w:p>
    <w:p w:rsidR="00E17ECD" w:rsidRPr="002B7768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2B7768">
        <w:rPr>
          <w:color w:val="111111"/>
          <w:sz w:val="28"/>
          <w:szCs w:val="28"/>
        </w:rPr>
        <w:t>1.3. Разработка плана мероприятий по работе с педагогическим коллективом.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1.4. Разработка плана мероприятий по взаимодействию с семьями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воспитанников</w:t>
      </w:r>
      <w:r w:rsidRPr="00E17ECD">
        <w:rPr>
          <w:color w:val="111111"/>
          <w:sz w:val="28"/>
          <w:szCs w:val="28"/>
        </w:rPr>
        <w:t>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1.5. Разработка плана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воспитательно-образовательной работы с детьми</w:t>
      </w:r>
      <w:r w:rsidRPr="00E17ECD">
        <w:rPr>
          <w:color w:val="111111"/>
          <w:sz w:val="28"/>
          <w:szCs w:val="28"/>
        </w:rPr>
        <w:t>. Подготовка конспектов мероприятий. Подбор материала.</w:t>
      </w:r>
    </w:p>
    <w:p w:rsidR="00E17ECD" w:rsidRPr="00E17ECD" w:rsidRDefault="00E17ECD" w:rsidP="00E17ECD">
      <w:pPr>
        <w:spacing w:line="360" w:lineRule="auto"/>
        <w:ind w:firstLine="360"/>
        <w:rPr>
          <w:b/>
          <w:color w:val="111111"/>
          <w:sz w:val="28"/>
          <w:szCs w:val="28"/>
        </w:rPr>
      </w:pPr>
      <w:r w:rsidRPr="00E17ECD">
        <w:rPr>
          <w:b/>
          <w:color w:val="111111"/>
          <w:sz w:val="28"/>
          <w:szCs w:val="28"/>
        </w:rPr>
        <w:t>2 ЭТАП – ПРАКТИЧЕСКИЙ.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2.1. </w:t>
      </w:r>
      <w:r w:rsidRPr="00E17ECD">
        <w:rPr>
          <w:color w:val="111111"/>
          <w:sz w:val="28"/>
          <w:szCs w:val="28"/>
          <w:bdr w:val="none" w:sz="0" w:space="0" w:color="auto" w:frame="1"/>
        </w:rPr>
        <w:t>Работа с педагогическим коллективом</w:t>
      </w:r>
      <w:r w:rsidRPr="00E17ECD">
        <w:rPr>
          <w:color w:val="111111"/>
          <w:sz w:val="28"/>
          <w:szCs w:val="28"/>
        </w:rPr>
        <w:t>: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1. Консультация для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воспитателей </w:t>
      </w:r>
      <w:r w:rsidRPr="00E17ECD">
        <w:rPr>
          <w:color w:val="111111"/>
          <w:sz w:val="28"/>
          <w:szCs w:val="28"/>
        </w:rPr>
        <w:t>«Создание предметно-развивающей среды для приобщения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детей к художественной литературе</w:t>
      </w:r>
      <w:r w:rsidRPr="00E17ECD">
        <w:rPr>
          <w:color w:val="111111"/>
          <w:sz w:val="28"/>
          <w:szCs w:val="28"/>
        </w:rPr>
        <w:t>. Оформление книжных уголков».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2. Тематическая проверка «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Духовно-нравственное</w:t>
      </w:r>
      <w:r w:rsidRPr="00E17ECD">
        <w:rPr>
          <w:color w:val="111111"/>
          <w:sz w:val="28"/>
          <w:szCs w:val="28"/>
        </w:rPr>
        <w:t> </w:t>
      </w:r>
      <w:r w:rsidRPr="00E17ECD">
        <w:rPr>
          <w:color w:val="111111"/>
          <w:sz w:val="28"/>
          <w:szCs w:val="28"/>
          <w:bdr w:val="none" w:sz="0" w:space="0" w:color="auto" w:frame="1"/>
        </w:rPr>
        <w:t>развитие дошкольников</w:t>
      </w:r>
      <w:r w:rsidRPr="00E17ECD">
        <w:rPr>
          <w:color w:val="111111"/>
          <w:sz w:val="28"/>
          <w:szCs w:val="28"/>
        </w:rPr>
        <w:t>: приобщение к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художественной литературе</w:t>
      </w:r>
      <w:r w:rsidRPr="00E17ECD">
        <w:rPr>
          <w:color w:val="111111"/>
          <w:sz w:val="28"/>
          <w:szCs w:val="28"/>
        </w:rPr>
        <w:t>».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lastRenderedPageBreak/>
        <w:t>3. Педсовет «Чтение как источник формирования интереса к книге и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духовного</w:t>
      </w:r>
      <w:r w:rsidRPr="00E17ECD">
        <w:rPr>
          <w:color w:val="111111"/>
          <w:sz w:val="28"/>
          <w:szCs w:val="28"/>
        </w:rPr>
        <w:t> обогащения дошкольников».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2.2. Работа с семьями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воспитанников</w:t>
      </w:r>
      <w:proofErr w:type="gramStart"/>
      <w:r w:rsidRPr="00E17ECD">
        <w:rPr>
          <w:color w:val="111111"/>
          <w:sz w:val="28"/>
          <w:szCs w:val="28"/>
        </w:rPr>
        <w:t> :</w:t>
      </w:r>
      <w:proofErr w:type="gramEnd"/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1. Акция благотворительности </w:t>
      </w:r>
      <w:r w:rsidRPr="00E17ECD">
        <w:rPr>
          <w:i/>
          <w:iCs/>
          <w:color w:val="111111"/>
          <w:sz w:val="28"/>
          <w:szCs w:val="28"/>
          <w:bdr w:val="none" w:sz="0" w:space="0" w:color="auto" w:frame="1"/>
        </w:rPr>
        <w:t>«Подари детям книгу»</w:t>
      </w:r>
      <w:r w:rsidRPr="00E17ECD">
        <w:rPr>
          <w:color w:val="111111"/>
          <w:sz w:val="28"/>
          <w:szCs w:val="28"/>
        </w:rPr>
        <w:t> </w:t>
      </w:r>
      <w:r w:rsidRPr="00E17ECD">
        <w:rPr>
          <w:i/>
          <w:iCs/>
          <w:color w:val="111111"/>
          <w:sz w:val="28"/>
          <w:szCs w:val="28"/>
          <w:bdr w:val="none" w:sz="0" w:space="0" w:color="auto" w:frame="1"/>
        </w:rPr>
        <w:t>(обогащение книжного уголка)</w:t>
      </w:r>
      <w:r w:rsidRPr="00E17ECD">
        <w:rPr>
          <w:color w:val="111111"/>
          <w:sz w:val="28"/>
          <w:szCs w:val="28"/>
        </w:rPr>
        <w:t>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2. Помощь в восстановлении книг совместно с детьми.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3. Создание совместно с родителями книг поговорок и пословиц, считалок и загадок.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4. </w:t>
      </w:r>
      <w:r w:rsidRPr="00E17ECD">
        <w:rPr>
          <w:color w:val="111111"/>
          <w:sz w:val="28"/>
          <w:szCs w:val="28"/>
          <w:bdr w:val="none" w:sz="0" w:space="0" w:color="auto" w:frame="1"/>
        </w:rPr>
        <w:t>Консультации для родителей</w:t>
      </w:r>
      <w:r w:rsidRPr="00E17ECD">
        <w:rPr>
          <w:color w:val="111111"/>
          <w:sz w:val="28"/>
          <w:szCs w:val="28"/>
        </w:rPr>
        <w:t>: </w:t>
      </w:r>
      <w:r w:rsidRPr="00E17ECD">
        <w:rPr>
          <w:iCs/>
          <w:color w:val="111111"/>
          <w:sz w:val="28"/>
          <w:szCs w:val="28"/>
          <w:bdr w:val="none" w:sz="0" w:space="0" w:color="auto" w:frame="1"/>
        </w:rPr>
        <w:t>«Читаем детям»</w:t>
      </w:r>
      <w:r w:rsidRPr="00E17ECD">
        <w:rPr>
          <w:color w:val="111111"/>
          <w:sz w:val="28"/>
          <w:szCs w:val="28"/>
        </w:rPr>
        <w:t>, о пользе чтения, как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воспитать</w:t>
      </w:r>
      <w:r w:rsidRPr="00E17ECD">
        <w:rPr>
          <w:color w:val="111111"/>
          <w:sz w:val="28"/>
          <w:szCs w:val="28"/>
        </w:rPr>
        <w:t> интерес к книге и пр.</w:t>
      </w:r>
      <w:bookmarkStart w:id="0" w:name="_GoBack"/>
      <w:bookmarkEnd w:id="0"/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2.3. </w:t>
      </w:r>
      <w:r w:rsidRPr="00E17ECD">
        <w:rPr>
          <w:color w:val="111111"/>
          <w:sz w:val="28"/>
          <w:szCs w:val="28"/>
          <w:u w:val="single"/>
          <w:bdr w:val="none" w:sz="0" w:space="0" w:color="auto" w:frame="1"/>
        </w:rPr>
        <w:t>Работа с детьми</w:t>
      </w:r>
      <w:r w:rsidRPr="00E17ECD">
        <w:rPr>
          <w:color w:val="111111"/>
          <w:sz w:val="28"/>
          <w:szCs w:val="28"/>
        </w:rPr>
        <w:t>: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1. </w:t>
      </w:r>
      <w:r w:rsidRPr="00E17ECD">
        <w:rPr>
          <w:color w:val="111111"/>
          <w:sz w:val="28"/>
          <w:szCs w:val="28"/>
          <w:bdr w:val="none" w:sz="0" w:space="0" w:color="auto" w:frame="1"/>
        </w:rPr>
        <w:t>Организация познавательно-исследовательской деятельности</w:t>
      </w:r>
      <w:r w:rsidRPr="00E17ECD">
        <w:rPr>
          <w:color w:val="111111"/>
          <w:sz w:val="28"/>
          <w:szCs w:val="28"/>
        </w:rPr>
        <w:t>: беседы, интегративные занятия.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2. </w:t>
      </w:r>
      <w:r w:rsidRPr="00E17ECD">
        <w:rPr>
          <w:color w:val="111111"/>
          <w:sz w:val="28"/>
          <w:szCs w:val="28"/>
          <w:bdr w:val="none" w:sz="0" w:space="0" w:color="auto" w:frame="1"/>
        </w:rPr>
        <w:t>Организация продуктивной деятельности</w:t>
      </w:r>
      <w:r w:rsidRPr="00E17ECD">
        <w:rPr>
          <w:color w:val="111111"/>
          <w:sz w:val="28"/>
          <w:szCs w:val="28"/>
        </w:rPr>
        <w:t>: рисование, лепка, аппликация, конструирование.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3. </w:t>
      </w:r>
      <w:r w:rsidRPr="00E17ECD">
        <w:rPr>
          <w:color w:val="111111"/>
          <w:sz w:val="28"/>
          <w:szCs w:val="28"/>
          <w:bdr w:val="none" w:sz="0" w:space="0" w:color="auto" w:frame="1"/>
        </w:rPr>
        <w:t>Организация игровой деятельности</w:t>
      </w:r>
      <w:r w:rsidRPr="00E17ECD">
        <w:rPr>
          <w:color w:val="111111"/>
          <w:sz w:val="28"/>
          <w:szCs w:val="28"/>
        </w:rPr>
        <w:t>: сюжетно-ролевые игры “Библиотека”, “Книжный магазин”, настольно-печатные игры.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4. </w:t>
      </w:r>
      <w:r w:rsidRPr="00E17ECD">
        <w:rPr>
          <w:color w:val="111111"/>
          <w:sz w:val="28"/>
          <w:szCs w:val="28"/>
          <w:bdr w:val="none" w:sz="0" w:space="0" w:color="auto" w:frame="1"/>
        </w:rPr>
        <w:t>Организация трудовой деятельности</w:t>
      </w:r>
      <w:r w:rsidRPr="00E17ECD">
        <w:rPr>
          <w:color w:val="111111"/>
          <w:sz w:val="28"/>
          <w:szCs w:val="28"/>
        </w:rPr>
        <w:t>: ремонт книжек совместно с родителями.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5. </w:t>
      </w:r>
      <w:r w:rsidRPr="00E17ECD">
        <w:rPr>
          <w:color w:val="111111"/>
          <w:sz w:val="28"/>
          <w:szCs w:val="28"/>
          <w:bdr w:val="none" w:sz="0" w:space="0" w:color="auto" w:frame="1"/>
        </w:rPr>
        <w:t>Организация музыкальной и двигательной деятельности</w:t>
      </w:r>
      <w:r w:rsidRPr="00E17ECD">
        <w:rPr>
          <w:color w:val="111111"/>
          <w:sz w:val="28"/>
          <w:szCs w:val="28"/>
        </w:rPr>
        <w:t>: постановка сказок, инсценировок.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6. Просмотр мультфильмов по сказкам,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литературные викторины</w:t>
      </w:r>
      <w:r w:rsidRPr="00E17ECD">
        <w:rPr>
          <w:color w:val="111111"/>
          <w:sz w:val="28"/>
          <w:szCs w:val="28"/>
        </w:rPr>
        <w:t>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7. Чтение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художественной литературы</w:t>
      </w:r>
      <w:r w:rsidRPr="00E17ECD">
        <w:rPr>
          <w:color w:val="111111"/>
          <w:sz w:val="28"/>
          <w:szCs w:val="28"/>
        </w:rPr>
        <w:t>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8. </w:t>
      </w:r>
      <w:r w:rsidRPr="00E17ECD">
        <w:rPr>
          <w:color w:val="111111"/>
          <w:sz w:val="28"/>
          <w:szCs w:val="28"/>
          <w:u w:val="single"/>
          <w:bdr w:val="none" w:sz="0" w:space="0" w:color="auto" w:frame="1"/>
        </w:rPr>
        <w:t>Организация культурно-досуговой деятельности</w:t>
      </w:r>
      <w:r w:rsidRPr="00E17ECD">
        <w:rPr>
          <w:color w:val="111111"/>
          <w:sz w:val="28"/>
          <w:szCs w:val="28"/>
        </w:rPr>
        <w:t>: экскурсия в библиотеку </w:t>
      </w:r>
      <w:r w:rsidRPr="00E17ECD">
        <w:rPr>
          <w:i/>
          <w:iCs/>
          <w:color w:val="111111"/>
          <w:sz w:val="28"/>
          <w:szCs w:val="28"/>
          <w:bdr w:val="none" w:sz="0" w:space="0" w:color="auto" w:frame="1"/>
        </w:rPr>
        <w:t>(Центральная детская библиотека имени Зои Космодемьянской)</w:t>
      </w:r>
    </w:p>
    <w:p w:rsidR="00E17ECD" w:rsidRPr="00E17ECD" w:rsidRDefault="00E17ECD" w:rsidP="00E17ECD">
      <w:pPr>
        <w:spacing w:line="360" w:lineRule="auto"/>
        <w:ind w:firstLine="360"/>
        <w:rPr>
          <w:b/>
          <w:color w:val="111111"/>
          <w:sz w:val="28"/>
          <w:szCs w:val="28"/>
        </w:rPr>
      </w:pPr>
      <w:r w:rsidRPr="00E17ECD">
        <w:rPr>
          <w:b/>
          <w:color w:val="111111"/>
          <w:sz w:val="28"/>
          <w:szCs w:val="28"/>
        </w:rPr>
        <w:t>3 ЭТАП – ЗАКЛЮЧИТЕЛЬНЫЙ.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1. Проведение итоговых мероприятий по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проекту</w:t>
      </w:r>
      <w:r w:rsidRPr="00E17ECD">
        <w:rPr>
          <w:color w:val="111111"/>
          <w:sz w:val="28"/>
          <w:szCs w:val="28"/>
        </w:rPr>
        <w:t>,.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2. Продукты реализации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проекта</w:t>
      </w:r>
      <w:r w:rsidRPr="00E17ECD">
        <w:rPr>
          <w:color w:val="111111"/>
          <w:sz w:val="28"/>
          <w:szCs w:val="28"/>
        </w:rPr>
        <w:t>: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проектные книги</w:t>
      </w:r>
      <w:r w:rsidRPr="00E17ECD">
        <w:rPr>
          <w:color w:val="111111"/>
          <w:sz w:val="28"/>
          <w:szCs w:val="28"/>
        </w:rPr>
        <w:t>, выполненные в разных техниках; книги пословиц, поговорок, считалок и загадок о книге, оформление стенгазет, выставок детского творчества и т. п.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lastRenderedPageBreak/>
        <w:t>3. Презентация продуктов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проекта</w:t>
      </w:r>
      <w:r w:rsidRPr="00E17ECD">
        <w:rPr>
          <w:color w:val="111111"/>
          <w:sz w:val="28"/>
          <w:szCs w:val="28"/>
        </w:rPr>
        <w:t> в каждой возрастной группе.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Эффективные приемы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воспитания</w:t>
      </w:r>
      <w:proofErr w:type="gramStart"/>
      <w:r w:rsidRPr="00E17ECD">
        <w:rPr>
          <w:color w:val="111111"/>
          <w:sz w:val="28"/>
          <w:szCs w:val="28"/>
        </w:rPr>
        <w:t> :</w:t>
      </w:r>
      <w:proofErr w:type="gramEnd"/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- Личный пример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воспитателя и родителей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- Игра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- Чтение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- Цитирование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- Общение с персонажем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- Создание ситуаций выбора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- Создание ситуаций отождествления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- Похвала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  <w:u w:val="single"/>
          <w:bdr w:val="none" w:sz="0" w:space="0" w:color="auto" w:frame="1"/>
        </w:rPr>
        <w:t>Формы взаимодействия с родителями</w:t>
      </w:r>
      <w:r w:rsidRPr="00E17ECD">
        <w:rPr>
          <w:color w:val="111111"/>
          <w:sz w:val="28"/>
          <w:szCs w:val="28"/>
        </w:rPr>
        <w:t>: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- </w:t>
      </w:r>
      <w:r w:rsidRPr="00E17ECD">
        <w:rPr>
          <w:i/>
          <w:iCs/>
          <w:color w:val="111111"/>
          <w:sz w:val="28"/>
          <w:szCs w:val="28"/>
          <w:bdr w:val="none" w:sz="0" w:space="0" w:color="auto" w:frame="1"/>
        </w:rPr>
        <w:t>«Тетрадь сотворчества»</w:t>
      </w:r>
      <w:r w:rsidRPr="00E17ECD">
        <w:rPr>
          <w:color w:val="111111"/>
          <w:sz w:val="28"/>
          <w:szCs w:val="28"/>
        </w:rPr>
        <w:t> (в ней родители записывают интересующие их вопросы, делятся проблемами, что дает возможность педагогам и специалистам ДОУ мобильно и своевременно подключаться к разрешению сложных ситуаций);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- домашнее сочинение сказок и историй с последующим оформлением и презентацией в группе;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- выставки совместного творчества взрослых и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детей</w:t>
      </w:r>
      <w:r w:rsidRPr="00E17ECD">
        <w:rPr>
          <w:color w:val="111111"/>
          <w:sz w:val="28"/>
          <w:szCs w:val="28"/>
        </w:rPr>
        <w:t>;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- совместные праздники и развлечения.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Диагностика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духовно-</w:t>
      </w:r>
      <w:r w:rsidRPr="00E17ECD">
        <w:rPr>
          <w:color w:val="111111"/>
          <w:sz w:val="28"/>
          <w:szCs w:val="28"/>
        </w:rPr>
        <w:t> нравственного развития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детей</w:t>
      </w:r>
      <w:proofErr w:type="gramStart"/>
      <w:r w:rsidRPr="00E17ECD">
        <w:rPr>
          <w:color w:val="111111"/>
          <w:sz w:val="28"/>
          <w:szCs w:val="28"/>
        </w:rPr>
        <w:t> :</w:t>
      </w:r>
      <w:proofErr w:type="gramEnd"/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Применяется методика </w:t>
      </w:r>
      <w:r w:rsidRPr="00E17ECD">
        <w:rPr>
          <w:i/>
          <w:iCs/>
          <w:color w:val="111111"/>
          <w:sz w:val="28"/>
          <w:szCs w:val="28"/>
          <w:bdr w:val="none" w:sz="0" w:space="0" w:color="auto" w:frame="1"/>
        </w:rPr>
        <w:t>«Закончи историю»</w:t>
      </w:r>
      <w:r w:rsidRPr="00E17ECD">
        <w:rPr>
          <w:color w:val="111111"/>
          <w:sz w:val="28"/>
          <w:szCs w:val="28"/>
        </w:rPr>
        <w:t> </w:t>
      </w:r>
      <w:r w:rsidRPr="00E17EC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(модифицированный вариант Р. М. </w:t>
      </w:r>
      <w:proofErr w:type="spellStart"/>
      <w:r w:rsidRPr="00E17ECD">
        <w:rPr>
          <w:i/>
          <w:iCs/>
          <w:color w:val="111111"/>
          <w:sz w:val="28"/>
          <w:szCs w:val="28"/>
          <w:bdr w:val="none" w:sz="0" w:space="0" w:color="auto" w:frame="1"/>
        </w:rPr>
        <w:t>Калининой</w:t>
      </w:r>
      <w:proofErr w:type="spellEnd"/>
      <w:r w:rsidRPr="00E17ECD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Цель - изучить понимание детьми нравственных норм, определить умение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детей</w:t>
      </w:r>
      <w:r w:rsidRPr="00E17ECD">
        <w:rPr>
          <w:color w:val="111111"/>
          <w:sz w:val="28"/>
          <w:szCs w:val="28"/>
        </w:rPr>
        <w:t> соотносить эти нормы с реальными жизненными ситуациями, разрешать проблемные ситуации на основе нравственных норм и давать элементарную нравственную оценку.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proofErr w:type="gramStart"/>
      <w:r w:rsidRPr="00E17ECD">
        <w:rPr>
          <w:color w:val="111111"/>
          <w:sz w:val="28"/>
          <w:szCs w:val="28"/>
        </w:rPr>
        <w:t>В индивидуальной беседе ребенку предлагают продолжить каждую из предлагаемых историй (</w:t>
      </w:r>
      <w:r w:rsidRPr="00E17ECD">
        <w:rPr>
          <w:i/>
          <w:iCs/>
          <w:color w:val="111111"/>
          <w:sz w:val="28"/>
          <w:szCs w:val="28"/>
          <w:bdr w:val="none" w:sz="0" w:space="0" w:color="auto" w:frame="1"/>
        </w:rPr>
        <w:t>«Я буду рассказывать тебе истории, а ты их закончи»</w:t>
      </w:r>
      <w:r w:rsidRPr="00E17ECD">
        <w:rPr>
          <w:color w:val="111111"/>
          <w:sz w:val="28"/>
          <w:szCs w:val="28"/>
        </w:rPr>
        <w:t>, ответить на вопросы.</w:t>
      </w:r>
      <w:proofErr w:type="gramEnd"/>
      <w:r w:rsidRPr="00E17ECD">
        <w:rPr>
          <w:color w:val="111111"/>
          <w:sz w:val="28"/>
          <w:szCs w:val="28"/>
        </w:rPr>
        <w:t xml:space="preserve"> После этого ребенку читают по очереди четыре истории </w:t>
      </w:r>
      <w:r w:rsidRPr="00E17ECD">
        <w:rPr>
          <w:i/>
          <w:iCs/>
          <w:color w:val="111111"/>
          <w:sz w:val="28"/>
          <w:szCs w:val="28"/>
          <w:bdr w:val="none" w:sz="0" w:space="0" w:color="auto" w:frame="1"/>
        </w:rPr>
        <w:t>(в произвольном порядке)</w:t>
      </w:r>
      <w:r w:rsidRPr="00E17ECD">
        <w:rPr>
          <w:color w:val="111111"/>
          <w:sz w:val="28"/>
          <w:szCs w:val="28"/>
        </w:rPr>
        <w:t>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lastRenderedPageBreak/>
        <w:t>Результаты данной методики позволяют выявить, какие нравственные нормы освоены детьми, как они понимают особенности чу</w:t>
      </w:r>
      <w:proofErr w:type="gramStart"/>
      <w:r w:rsidRPr="00E17ECD">
        <w:rPr>
          <w:color w:val="111111"/>
          <w:sz w:val="28"/>
          <w:szCs w:val="28"/>
        </w:rPr>
        <w:t>вств др</w:t>
      </w:r>
      <w:proofErr w:type="gramEnd"/>
      <w:r w:rsidRPr="00E17ECD">
        <w:rPr>
          <w:color w:val="111111"/>
          <w:sz w:val="28"/>
          <w:szCs w:val="28"/>
        </w:rPr>
        <w:t>угих людей, и предполагают выделение разных уровней освоения детьми нравственных норм и правил.</w:t>
      </w:r>
    </w:p>
    <w:p w:rsidR="00E17ECD" w:rsidRPr="00E17ECD" w:rsidRDefault="00E17ECD" w:rsidP="00E17ECD">
      <w:pPr>
        <w:spacing w:line="360" w:lineRule="auto"/>
        <w:ind w:firstLine="360"/>
        <w:rPr>
          <w:b/>
          <w:color w:val="111111"/>
          <w:sz w:val="28"/>
          <w:szCs w:val="28"/>
        </w:rPr>
      </w:pPr>
      <w:r w:rsidRPr="00E17ECD">
        <w:rPr>
          <w:b/>
          <w:color w:val="111111"/>
          <w:sz w:val="28"/>
          <w:szCs w:val="28"/>
        </w:rPr>
        <w:t>План работы</w:t>
      </w:r>
    </w:p>
    <w:p w:rsidR="00E17ECD" w:rsidRPr="00E17ECD" w:rsidRDefault="00E17ECD" w:rsidP="00E17ECD">
      <w:pPr>
        <w:spacing w:line="360" w:lineRule="auto"/>
        <w:ind w:firstLine="360"/>
        <w:rPr>
          <w:b/>
          <w:color w:val="111111"/>
          <w:sz w:val="28"/>
          <w:szCs w:val="28"/>
        </w:rPr>
      </w:pPr>
      <w:r w:rsidRPr="00E17ECD">
        <w:rPr>
          <w:b/>
          <w:color w:val="111111"/>
          <w:sz w:val="28"/>
          <w:szCs w:val="28"/>
        </w:rPr>
        <w:t>Период Содержание работы</w:t>
      </w:r>
    </w:p>
    <w:p w:rsidR="00E17ECD" w:rsidRPr="00E17ECD" w:rsidRDefault="00E17ECD" w:rsidP="00E17ECD">
      <w:pPr>
        <w:spacing w:line="360" w:lineRule="auto"/>
        <w:ind w:firstLine="360"/>
        <w:rPr>
          <w:b/>
          <w:color w:val="111111"/>
          <w:sz w:val="28"/>
          <w:szCs w:val="28"/>
        </w:rPr>
      </w:pPr>
      <w:r w:rsidRPr="00E17ECD">
        <w:rPr>
          <w:b/>
          <w:color w:val="111111"/>
          <w:sz w:val="28"/>
          <w:szCs w:val="28"/>
        </w:rPr>
        <w:t xml:space="preserve">Июнь 1. 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Анкетирование родителей, с целью определения их готовности к ознакомлению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детей</w:t>
      </w:r>
      <w:r w:rsidRPr="00E17ECD">
        <w:rPr>
          <w:color w:val="111111"/>
          <w:sz w:val="28"/>
          <w:szCs w:val="28"/>
        </w:rPr>
        <w:t> с русской обрядовой культурой.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 xml:space="preserve">2. Чтение рассказа А. </w:t>
      </w:r>
      <w:proofErr w:type="spellStart"/>
      <w:r w:rsidRPr="00E17ECD">
        <w:rPr>
          <w:color w:val="111111"/>
          <w:sz w:val="28"/>
          <w:szCs w:val="28"/>
        </w:rPr>
        <w:t>Барто</w:t>
      </w:r>
      <w:proofErr w:type="spellEnd"/>
      <w:r w:rsidRPr="00E17ECD">
        <w:rPr>
          <w:color w:val="111111"/>
          <w:sz w:val="28"/>
          <w:szCs w:val="28"/>
        </w:rPr>
        <w:t> </w:t>
      </w:r>
      <w:r w:rsidRPr="00E17ECD">
        <w:rPr>
          <w:i/>
          <w:iCs/>
          <w:color w:val="111111"/>
          <w:sz w:val="28"/>
          <w:szCs w:val="28"/>
          <w:bdr w:val="none" w:sz="0" w:space="0" w:color="auto" w:frame="1"/>
        </w:rPr>
        <w:t>«Вовка</w:t>
      </w:r>
      <w:r w:rsidRPr="00E17EC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E17ECD">
        <w:rPr>
          <w:i/>
          <w:iCs/>
          <w:color w:val="111111"/>
          <w:sz w:val="28"/>
          <w:szCs w:val="28"/>
          <w:bdr w:val="none" w:sz="0" w:space="0" w:color="auto" w:frame="1"/>
        </w:rPr>
        <w:t>- добрая душа»</w:t>
      </w:r>
      <w:r w:rsidRPr="00E17ECD">
        <w:rPr>
          <w:color w:val="111111"/>
          <w:sz w:val="28"/>
          <w:szCs w:val="28"/>
        </w:rPr>
        <w:t xml:space="preserve">, Е. </w:t>
      </w:r>
      <w:proofErr w:type="spellStart"/>
      <w:r w:rsidRPr="00E17ECD">
        <w:rPr>
          <w:color w:val="111111"/>
          <w:sz w:val="28"/>
          <w:szCs w:val="28"/>
        </w:rPr>
        <w:t>Перьмяк</w:t>
      </w:r>
      <w:proofErr w:type="spellEnd"/>
      <w:r w:rsidRPr="00E17ECD">
        <w:rPr>
          <w:color w:val="111111"/>
          <w:sz w:val="28"/>
          <w:szCs w:val="28"/>
        </w:rPr>
        <w:t> </w:t>
      </w:r>
      <w:r w:rsidRPr="00E17ECD">
        <w:rPr>
          <w:i/>
          <w:iCs/>
          <w:color w:val="111111"/>
          <w:sz w:val="28"/>
          <w:szCs w:val="28"/>
          <w:bdr w:val="none" w:sz="0" w:space="0" w:color="auto" w:frame="1"/>
        </w:rPr>
        <w:t>«Самое страшное»</w:t>
      </w:r>
      <w:r w:rsidRPr="00E17ECD">
        <w:rPr>
          <w:color w:val="111111"/>
          <w:sz w:val="28"/>
          <w:szCs w:val="28"/>
        </w:rPr>
        <w:t>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3. Подборка материала в папку</w:t>
      </w:r>
      <w:r>
        <w:rPr>
          <w:color w:val="111111"/>
          <w:sz w:val="28"/>
          <w:szCs w:val="28"/>
        </w:rPr>
        <w:t xml:space="preserve"> </w:t>
      </w:r>
      <w:r w:rsidRPr="00E17ECD">
        <w:rPr>
          <w:color w:val="111111"/>
          <w:sz w:val="28"/>
          <w:szCs w:val="28"/>
        </w:rPr>
        <w:t>- передвижку о русских календарных обрядовых праздниках и обрядовых куклах.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4. Творческие выставки совместных работ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детей и родителей</w:t>
      </w:r>
      <w:r w:rsidRPr="00E17ECD">
        <w:rPr>
          <w:color w:val="111111"/>
          <w:sz w:val="28"/>
          <w:szCs w:val="28"/>
        </w:rPr>
        <w:t>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5. Семейный конкурс </w:t>
      </w:r>
      <w:r w:rsidRPr="00E17ECD">
        <w:rPr>
          <w:i/>
          <w:iCs/>
          <w:color w:val="111111"/>
          <w:sz w:val="28"/>
          <w:szCs w:val="28"/>
          <w:bdr w:val="none" w:sz="0" w:space="0" w:color="auto" w:frame="1"/>
        </w:rPr>
        <w:t>«А я придумал сказку»</w:t>
      </w:r>
      <w:r w:rsidRPr="00E17ECD">
        <w:rPr>
          <w:color w:val="111111"/>
          <w:sz w:val="28"/>
          <w:szCs w:val="28"/>
        </w:rPr>
        <w:t>.</w:t>
      </w:r>
    </w:p>
    <w:p w:rsidR="00E17ECD" w:rsidRPr="00E17ECD" w:rsidRDefault="00E17ECD" w:rsidP="00E17ECD">
      <w:pPr>
        <w:spacing w:line="360" w:lineRule="auto"/>
        <w:ind w:firstLine="360"/>
        <w:rPr>
          <w:b/>
          <w:color w:val="111111"/>
          <w:sz w:val="28"/>
          <w:szCs w:val="28"/>
        </w:rPr>
      </w:pPr>
      <w:r w:rsidRPr="00E17ECD">
        <w:rPr>
          <w:b/>
          <w:color w:val="111111"/>
          <w:sz w:val="28"/>
          <w:szCs w:val="28"/>
        </w:rPr>
        <w:t>Июль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 xml:space="preserve"> 1. Чтение сказки Г. Х. Андерсена </w:t>
      </w:r>
      <w:r w:rsidRPr="00E17ECD">
        <w:rPr>
          <w:i/>
          <w:iCs/>
          <w:color w:val="111111"/>
          <w:sz w:val="28"/>
          <w:szCs w:val="28"/>
          <w:bdr w:val="none" w:sz="0" w:space="0" w:color="auto" w:frame="1"/>
        </w:rPr>
        <w:t>«Гадкий утенок»</w:t>
      </w:r>
      <w:r w:rsidRPr="00E17ECD">
        <w:rPr>
          <w:color w:val="111111"/>
          <w:sz w:val="28"/>
          <w:szCs w:val="28"/>
        </w:rPr>
        <w:t xml:space="preserve">, рассказ И. </w:t>
      </w:r>
      <w:proofErr w:type="spellStart"/>
      <w:r w:rsidRPr="00E17ECD">
        <w:rPr>
          <w:color w:val="111111"/>
          <w:sz w:val="28"/>
          <w:szCs w:val="28"/>
        </w:rPr>
        <w:t>Туричин</w:t>
      </w:r>
      <w:proofErr w:type="spellEnd"/>
      <w:r w:rsidRPr="00E17ECD">
        <w:rPr>
          <w:color w:val="111111"/>
          <w:sz w:val="28"/>
          <w:szCs w:val="28"/>
        </w:rPr>
        <w:t> </w:t>
      </w:r>
      <w:r w:rsidRPr="00E17ECD">
        <w:rPr>
          <w:i/>
          <w:iCs/>
          <w:color w:val="111111"/>
          <w:sz w:val="28"/>
          <w:szCs w:val="28"/>
          <w:bdr w:val="none" w:sz="0" w:space="0" w:color="auto" w:frame="1"/>
        </w:rPr>
        <w:t>«Человек заболел»</w:t>
      </w:r>
      <w:r w:rsidRPr="00E17ECD">
        <w:rPr>
          <w:color w:val="111111"/>
          <w:sz w:val="28"/>
          <w:szCs w:val="28"/>
        </w:rPr>
        <w:t>, Ш. Перро </w:t>
      </w:r>
      <w:r w:rsidRPr="00E17ECD">
        <w:rPr>
          <w:i/>
          <w:iCs/>
          <w:color w:val="111111"/>
          <w:sz w:val="28"/>
          <w:szCs w:val="28"/>
          <w:bdr w:val="none" w:sz="0" w:space="0" w:color="auto" w:frame="1"/>
        </w:rPr>
        <w:t>«Фея»</w:t>
      </w:r>
      <w:r w:rsidRPr="00E17ECD">
        <w:rPr>
          <w:color w:val="111111"/>
          <w:sz w:val="28"/>
          <w:szCs w:val="28"/>
        </w:rPr>
        <w:t>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2. </w:t>
      </w:r>
      <w:r w:rsidRPr="00E17ECD">
        <w:rPr>
          <w:color w:val="111111"/>
          <w:sz w:val="28"/>
          <w:szCs w:val="28"/>
          <w:u w:val="single"/>
          <w:bdr w:val="none" w:sz="0" w:space="0" w:color="auto" w:frame="1"/>
        </w:rPr>
        <w:t>Познакомить с малоизвестными народными праздниками</w:t>
      </w:r>
      <w:r w:rsidRPr="00E17ECD">
        <w:rPr>
          <w:color w:val="111111"/>
          <w:sz w:val="28"/>
          <w:szCs w:val="28"/>
        </w:rPr>
        <w:t xml:space="preserve">: Семик, Троицын день, Иван Купала, а также тремя </w:t>
      </w:r>
      <w:proofErr w:type="spellStart"/>
      <w:r w:rsidRPr="00E17ECD">
        <w:rPr>
          <w:color w:val="111111"/>
          <w:sz w:val="28"/>
          <w:szCs w:val="28"/>
        </w:rPr>
        <w:t>Спасам</w:t>
      </w:r>
      <w:proofErr w:type="gramStart"/>
      <w:r w:rsidRPr="00E17ECD">
        <w:rPr>
          <w:color w:val="111111"/>
          <w:sz w:val="28"/>
          <w:szCs w:val="28"/>
        </w:rPr>
        <w:t>и</w:t>
      </w:r>
      <w:proofErr w:type="spellEnd"/>
      <w:r w:rsidRPr="00E17ECD">
        <w:rPr>
          <w:color w:val="111111"/>
          <w:sz w:val="28"/>
          <w:szCs w:val="28"/>
        </w:rPr>
        <w:t>-</w:t>
      </w:r>
      <w:proofErr w:type="gramEnd"/>
      <w:r w:rsidRPr="00E17ECD">
        <w:rPr>
          <w:color w:val="111111"/>
          <w:sz w:val="28"/>
          <w:szCs w:val="28"/>
        </w:rPr>
        <w:t xml:space="preserve"> медовым, яблочным, ореховым.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3 Народный календарь лета. Составление альбома «Народные приметы.</w:t>
      </w:r>
    </w:p>
    <w:p w:rsidR="00E17ECD" w:rsidRPr="00E17ECD" w:rsidRDefault="00E17ECD" w:rsidP="00E17ECD">
      <w:pPr>
        <w:spacing w:line="360" w:lineRule="auto"/>
        <w:ind w:firstLine="360"/>
        <w:rPr>
          <w:b/>
          <w:color w:val="111111"/>
          <w:sz w:val="28"/>
          <w:szCs w:val="28"/>
        </w:rPr>
      </w:pPr>
      <w:r w:rsidRPr="00E17ECD">
        <w:rPr>
          <w:b/>
          <w:color w:val="111111"/>
          <w:sz w:val="28"/>
          <w:szCs w:val="28"/>
        </w:rPr>
        <w:t xml:space="preserve">Август 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1. </w:t>
      </w:r>
      <w:r w:rsidRPr="00E17ECD">
        <w:rPr>
          <w:color w:val="111111"/>
          <w:sz w:val="28"/>
          <w:szCs w:val="28"/>
          <w:u w:val="single"/>
          <w:bdr w:val="none" w:sz="0" w:space="0" w:color="auto" w:frame="1"/>
        </w:rPr>
        <w:t>Чтение рассказа</w:t>
      </w:r>
      <w:r w:rsidRPr="00E17ECD">
        <w:rPr>
          <w:color w:val="111111"/>
          <w:sz w:val="28"/>
          <w:szCs w:val="28"/>
        </w:rPr>
        <w:t>: К. Ушинского </w:t>
      </w:r>
      <w:r w:rsidRPr="00E17ECD">
        <w:rPr>
          <w:i/>
          <w:iCs/>
          <w:color w:val="111111"/>
          <w:sz w:val="28"/>
          <w:szCs w:val="28"/>
          <w:bdr w:val="none" w:sz="0" w:space="0" w:color="auto" w:frame="1"/>
        </w:rPr>
        <w:t>«Сил</w:t>
      </w:r>
      <w:proofErr w:type="gramStart"/>
      <w:r w:rsidRPr="00E17ECD">
        <w:rPr>
          <w:i/>
          <w:iCs/>
          <w:color w:val="111111"/>
          <w:sz w:val="28"/>
          <w:szCs w:val="28"/>
          <w:bdr w:val="none" w:sz="0" w:space="0" w:color="auto" w:frame="1"/>
        </w:rPr>
        <w:t>а-</w:t>
      </w:r>
      <w:proofErr w:type="gramEnd"/>
      <w:r w:rsidRPr="00E17EC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не право»</w:t>
      </w:r>
      <w:r w:rsidRPr="00E17ECD">
        <w:rPr>
          <w:color w:val="111111"/>
          <w:sz w:val="28"/>
          <w:szCs w:val="28"/>
        </w:rPr>
        <w:t>, Н. Носова </w:t>
      </w:r>
      <w:r w:rsidRPr="00E17ECD">
        <w:rPr>
          <w:i/>
          <w:iCs/>
          <w:color w:val="111111"/>
          <w:sz w:val="28"/>
          <w:szCs w:val="28"/>
          <w:bdr w:val="none" w:sz="0" w:space="0" w:color="auto" w:frame="1"/>
        </w:rPr>
        <w:t>«Фантазеры»</w:t>
      </w:r>
      <w:r w:rsidRPr="00E17ECD">
        <w:rPr>
          <w:color w:val="111111"/>
          <w:sz w:val="28"/>
          <w:szCs w:val="28"/>
        </w:rPr>
        <w:t>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2. Привлечение родителей и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детей</w:t>
      </w:r>
      <w:r w:rsidRPr="00E17ECD">
        <w:rPr>
          <w:color w:val="111111"/>
          <w:sz w:val="28"/>
          <w:szCs w:val="28"/>
        </w:rPr>
        <w:t> к изготовлению элементов маскарадных костюмов к праздничным дням.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3. Забытые игры бабушек. Создание альбома народных игр.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bCs/>
          <w:color w:val="111111"/>
          <w:sz w:val="28"/>
          <w:szCs w:val="28"/>
          <w:bdr w:val="none" w:sz="0" w:space="0" w:color="auto" w:frame="1"/>
        </w:rPr>
        <w:t>Литература</w:t>
      </w:r>
      <w:r w:rsidRPr="00E17ECD">
        <w:rPr>
          <w:color w:val="111111"/>
          <w:sz w:val="28"/>
          <w:szCs w:val="28"/>
        </w:rPr>
        <w:t>: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lastRenderedPageBreak/>
        <w:t>1</w:t>
      </w:r>
      <w:r w:rsidRPr="00E17ECD">
        <w:rPr>
          <w:color w:val="111111"/>
          <w:sz w:val="28"/>
          <w:szCs w:val="28"/>
        </w:rPr>
        <w:t xml:space="preserve">. Ветлугина Н. А. «Нравственно - </w:t>
      </w:r>
      <w:r w:rsidRPr="00E17ECD">
        <w:rPr>
          <w:color w:val="111111"/>
          <w:sz w:val="28"/>
          <w:szCs w:val="28"/>
        </w:rPr>
        <w:t>эстетическое </w:t>
      </w:r>
      <w:r w:rsidRPr="00E17ECD">
        <w:rPr>
          <w:bCs/>
          <w:color w:val="111111"/>
          <w:sz w:val="28"/>
          <w:szCs w:val="28"/>
          <w:bdr w:val="none" w:sz="0" w:space="0" w:color="auto" w:frame="1"/>
        </w:rPr>
        <w:t>воспитание</w:t>
      </w:r>
      <w:r w:rsidRPr="00E17ECD">
        <w:rPr>
          <w:color w:val="111111"/>
          <w:sz w:val="28"/>
          <w:szCs w:val="28"/>
        </w:rPr>
        <w:t> ребенка в детском саду» - М. 2013.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2. Петров В. М. </w:t>
      </w:r>
      <w:r w:rsidRPr="00E17ECD">
        <w:rPr>
          <w:i/>
          <w:iCs/>
          <w:color w:val="111111"/>
          <w:sz w:val="28"/>
          <w:szCs w:val="28"/>
          <w:bdr w:val="none" w:sz="0" w:space="0" w:color="auto" w:frame="1"/>
        </w:rPr>
        <w:t>«Праздники, игры и забавы»</w:t>
      </w:r>
      <w:r w:rsidRPr="00E17ECD">
        <w:rPr>
          <w:color w:val="111111"/>
          <w:sz w:val="28"/>
          <w:szCs w:val="28"/>
        </w:rPr>
        <w:t> - М. 2014.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 xml:space="preserve">3. </w:t>
      </w:r>
      <w:proofErr w:type="spellStart"/>
      <w:r w:rsidRPr="00E17ECD">
        <w:rPr>
          <w:color w:val="111111"/>
          <w:sz w:val="28"/>
          <w:szCs w:val="28"/>
        </w:rPr>
        <w:t>Счастная</w:t>
      </w:r>
      <w:proofErr w:type="spellEnd"/>
      <w:r w:rsidRPr="00E17ECD">
        <w:rPr>
          <w:color w:val="111111"/>
          <w:sz w:val="28"/>
          <w:szCs w:val="28"/>
        </w:rPr>
        <w:t xml:space="preserve"> А. М </w:t>
      </w:r>
      <w:r w:rsidRPr="00E17ECD">
        <w:rPr>
          <w:i/>
          <w:iCs/>
          <w:color w:val="111111"/>
          <w:sz w:val="28"/>
          <w:szCs w:val="28"/>
          <w:bdr w:val="none" w:sz="0" w:space="0" w:color="auto" w:frame="1"/>
        </w:rPr>
        <w:t>«По ступенькам нравственности»</w:t>
      </w:r>
      <w:r w:rsidRPr="00E17ECD">
        <w:rPr>
          <w:color w:val="111111"/>
          <w:sz w:val="28"/>
          <w:szCs w:val="28"/>
        </w:rPr>
        <w:t> - М. 2014.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4. журнал </w:t>
      </w:r>
      <w:r w:rsidRPr="00E17ECD">
        <w:rPr>
          <w:i/>
          <w:iCs/>
          <w:color w:val="111111"/>
          <w:sz w:val="28"/>
          <w:szCs w:val="28"/>
          <w:bdr w:val="none" w:sz="0" w:space="0" w:color="auto" w:frame="1"/>
        </w:rPr>
        <w:t>«Дошкольная педагогика»</w:t>
      </w:r>
      <w:r w:rsidRPr="00E17ECD">
        <w:rPr>
          <w:color w:val="111111"/>
          <w:sz w:val="28"/>
          <w:szCs w:val="28"/>
        </w:rPr>
        <w:t> №1-13г., №3-13г.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5. журнал </w:t>
      </w:r>
      <w:r w:rsidRPr="00E17ECD">
        <w:rPr>
          <w:i/>
          <w:iCs/>
          <w:color w:val="111111"/>
          <w:sz w:val="28"/>
          <w:szCs w:val="28"/>
          <w:bdr w:val="none" w:sz="0" w:space="0" w:color="auto" w:frame="1"/>
        </w:rPr>
        <w:t>«Дошкольное </w:t>
      </w:r>
      <w:r w:rsidRPr="00E17ECD">
        <w:rPr>
          <w:bCs/>
          <w:i/>
          <w:iCs/>
          <w:color w:val="111111"/>
          <w:sz w:val="28"/>
          <w:szCs w:val="28"/>
          <w:bdr w:val="none" w:sz="0" w:space="0" w:color="auto" w:frame="1"/>
        </w:rPr>
        <w:t>воспитание</w:t>
      </w:r>
      <w:r w:rsidRPr="00E17EC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17ECD">
        <w:rPr>
          <w:color w:val="111111"/>
          <w:sz w:val="28"/>
          <w:szCs w:val="28"/>
        </w:rPr>
        <w:t> №4-06г., №12- 06г.</w:t>
      </w:r>
    </w:p>
    <w:p w:rsidR="00E17ECD" w:rsidRPr="00E17ECD" w:rsidRDefault="00E17ECD" w:rsidP="00E17ECD">
      <w:pPr>
        <w:spacing w:line="360" w:lineRule="auto"/>
        <w:ind w:firstLine="360"/>
        <w:rPr>
          <w:color w:val="111111"/>
          <w:sz w:val="28"/>
          <w:szCs w:val="28"/>
        </w:rPr>
      </w:pPr>
      <w:r w:rsidRPr="00E17ECD">
        <w:rPr>
          <w:color w:val="111111"/>
          <w:sz w:val="28"/>
          <w:szCs w:val="28"/>
        </w:rPr>
        <w:t>6. Шипицына Л. М. </w:t>
      </w:r>
      <w:r w:rsidRPr="00E17ECD">
        <w:rPr>
          <w:i/>
          <w:iCs/>
          <w:color w:val="111111"/>
          <w:sz w:val="28"/>
          <w:szCs w:val="28"/>
          <w:bdr w:val="none" w:sz="0" w:space="0" w:color="auto" w:frame="1"/>
        </w:rPr>
        <w:t>«Азбука общения»</w:t>
      </w:r>
      <w:r w:rsidRPr="00E17ECD">
        <w:rPr>
          <w:color w:val="111111"/>
          <w:sz w:val="28"/>
          <w:szCs w:val="28"/>
        </w:rPr>
        <w:t> - М. 2013.</w:t>
      </w:r>
    </w:p>
    <w:p w:rsidR="007165FC" w:rsidRPr="00E17ECD" w:rsidRDefault="00E17ECD"/>
    <w:sectPr w:rsidR="007165FC" w:rsidRPr="00E17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C4D"/>
    <w:rsid w:val="00036C4D"/>
    <w:rsid w:val="00681A52"/>
    <w:rsid w:val="00E17ECD"/>
    <w:rsid w:val="00F3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E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E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E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E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proekty" TargetMode="External"/><Relationship Id="rId5" Type="http://schemas.openxmlformats.org/officeDocument/2006/relationships/hyperlink" Target="https://www.maam.ru/obrazovanie/socializaciya-proek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1330</Words>
  <Characters>7584</Characters>
  <Application>Microsoft Office Word</Application>
  <DocSecurity>0</DocSecurity>
  <Lines>63</Lines>
  <Paragraphs>17</Paragraphs>
  <ScaleCrop>false</ScaleCrop>
  <Company>Microsoft</Company>
  <LinksUpToDate>false</LinksUpToDate>
  <CharactersWithSpaces>8897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2024-06-02T12:55:00Z</dcterms:created>
  <dcterms:modified xsi:type="dcterms:W3CDTF">2024-06-02T13:02:00Z</dcterms:modified>
</cp:coreProperties>
</file>